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F2E" w:rsidRDefault="007E5F2E" w:rsidP="007E5F2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</w:t>
      </w:r>
    </w:p>
    <w:p w:rsidR="007E5F2E" w:rsidRDefault="007E5F2E" w:rsidP="007E5F2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76D48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250223" wp14:editId="78D00115">
                <wp:simplePos x="0" y="0"/>
                <wp:positionH relativeFrom="column">
                  <wp:posOffset>-60960</wp:posOffset>
                </wp:positionH>
                <wp:positionV relativeFrom="paragraph">
                  <wp:posOffset>153035</wp:posOffset>
                </wp:positionV>
                <wp:extent cx="1552575" cy="1276350"/>
                <wp:effectExtent l="0" t="0" r="28575" b="19050"/>
                <wp:wrapNone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6D48" w:rsidRDefault="00CD200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A1013F" wp14:editId="1BB9CB2B">
                                  <wp:extent cx="1360805" cy="1049295"/>
                                  <wp:effectExtent l="0" t="0" r="0" b="0"/>
                                  <wp:docPr id="5" name="Imagem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60805" cy="10492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4.8pt;margin-top:12.05pt;width:122.25pt;height:10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">
                <v:textbox>
                  <w:txbxContent>
                    <w:p w:rsidR="00D76D48" w:rsidRDefault="00CD200B">
                      <w:r>
                        <w:rPr>
                          <w:noProof/>
                        </w:rPr>
                        <w:drawing>
                          <wp:inline distT="0" distB="0" distL="0" distR="0" wp14:anchorId="60A1013F" wp14:editId="1BB9CB2B">
                            <wp:extent cx="1360805" cy="1049295"/>
                            <wp:effectExtent l="0" t="0" r="0" b="0"/>
                            <wp:docPr id="5" name="Imagem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60805" cy="10492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sz w:val="24"/>
          <w:szCs w:val="24"/>
        </w:rPr>
        <w:t xml:space="preserve">                     </w:t>
      </w:r>
    </w:p>
    <w:p w:rsidR="007E5F2E" w:rsidRDefault="007E5F2E" w:rsidP="007E5F2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76D48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503E61" wp14:editId="6175DA64">
                <wp:simplePos x="0" y="0"/>
                <wp:positionH relativeFrom="column">
                  <wp:posOffset>4130039</wp:posOffset>
                </wp:positionH>
                <wp:positionV relativeFrom="paragraph">
                  <wp:posOffset>-1270</wp:posOffset>
                </wp:positionV>
                <wp:extent cx="1800225" cy="1228725"/>
                <wp:effectExtent l="0" t="0" r="28575" b="28575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6D48" w:rsidRDefault="007E5F2E">
                            <w:r>
                              <w:rPr>
                                <w:rFonts w:ascii="Arial" w:hAnsi="Arial" w:cs="Arial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CFA9666" wp14:editId="046871FE">
                                  <wp:extent cx="1485900" cy="1238250"/>
                                  <wp:effectExtent l="0" t="0" r="0" b="0"/>
                                  <wp:docPr id="1" name="Imagem 1" descr="C:\Users\Sergio\Desktop\1528699_609987369100151_4305499763103174956_n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Sergio\Desktop\1528699_609987369100151_4305499763103174956_n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97260" cy="124771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25.2pt;margin-top:-.1pt;width:141.75pt;height:9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">
                <v:textbox>
                  <w:txbxContent>
                    <w:p w:rsidR="00D76D48" w:rsidRDefault="007E5F2E">
                      <w:r>
                        <w:rPr>
                          <w:rFonts w:ascii="Arial" w:hAnsi="Arial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CFA9666" wp14:editId="046871FE">
                            <wp:extent cx="1485900" cy="1238250"/>
                            <wp:effectExtent l="0" t="0" r="0" b="0"/>
                            <wp:docPr id="1" name="Imagem 1" descr="C:\Users\Sergio\Desktop\1528699_609987369100151_4305499763103174956_n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Sergio\Desktop\1528699_609987369100151_4305499763103174956_n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97260" cy="124771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D76D48" w:rsidRPr="007E5F2E" w:rsidRDefault="007E5F2E" w:rsidP="007E5F2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32"/>
          <w:szCs w:val="32"/>
        </w:rPr>
        <w:t xml:space="preserve">     </w:t>
      </w:r>
      <w:r w:rsidR="00D76D48" w:rsidRPr="007E5F2E">
        <w:rPr>
          <w:rFonts w:ascii="Arial" w:hAnsi="Arial" w:cs="Arial"/>
          <w:b/>
          <w:sz w:val="36"/>
          <w:szCs w:val="36"/>
        </w:rPr>
        <w:t>2ª COPA  REAL FUTSAL</w:t>
      </w:r>
      <w:r w:rsidR="00D76D48" w:rsidRPr="00D76D48">
        <w:rPr>
          <w:rFonts w:ascii="Arial" w:hAnsi="Arial" w:cs="Arial"/>
          <w:sz w:val="24"/>
          <w:szCs w:val="24"/>
        </w:rPr>
        <w:t>.</w:t>
      </w:r>
      <w:r w:rsidR="00D76D48">
        <w:rPr>
          <w:rFonts w:ascii="Arial" w:hAnsi="Arial" w:cs="Arial"/>
          <w:sz w:val="24"/>
          <w:szCs w:val="24"/>
        </w:rPr>
        <w:t xml:space="preserve">      </w:t>
      </w:r>
    </w:p>
    <w:p w:rsidR="007E5F2E" w:rsidRDefault="007E5F2E" w:rsidP="00D76D4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</w:p>
    <w:p w:rsidR="00D76D48" w:rsidRPr="007E5F2E" w:rsidRDefault="00D76D48" w:rsidP="00D76D48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7E5F2E">
        <w:rPr>
          <w:rFonts w:ascii="Arial" w:hAnsi="Arial" w:cs="Arial"/>
          <w:b/>
          <w:sz w:val="28"/>
          <w:szCs w:val="28"/>
        </w:rPr>
        <w:t>Categoria Sub 15.</w:t>
      </w:r>
    </w:p>
    <w:p w:rsidR="007E5F2E" w:rsidRDefault="007E5F2E" w:rsidP="00D76D4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D76D48" w:rsidRPr="007E5F2E" w:rsidRDefault="007E5F2E" w:rsidP="00D76D48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</w:t>
      </w:r>
      <w:r w:rsidR="00D76D48" w:rsidRPr="007E5F2E">
        <w:rPr>
          <w:rFonts w:ascii="Arial" w:hAnsi="Arial" w:cs="Arial"/>
          <w:b/>
          <w:sz w:val="32"/>
          <w:szCs w:val="32"/>
        </w:rPr>
        <w:t>Taça Assados Badenfurt</w:t>
      </w:r>
    </w:p>
    <w:p w:rsidR="007E5F2E" w:rsidRDefault="007E5F2E" w:rsidP="00D76D48">
      <w:pPr>
        <w:spacing w:after="1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</w:t>
      </w:r>
    </w:p>
    <w:p w:rsidR="00D76D48" w:rsidRPr="00D76D48" w:rsidRDefault="00D76D48" w:rsidP="007E5F2E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D76D48">
        <w:rPr>
          <w:rFonts w:ascii="Arial" w:hAnsi="Arial" w:cs="Arial"/>
          <w:b/>
          <w:sz w:val="24"/>
          <w:szCs w:val="24"/>
        </w:rPr>
        <w:t>Objetivo:</w:t>
      </w:r>
      <w:r w:rsidRPr="00D76D48">
        <w:rPr>
          <w:rFonts w:ascii="Arial" w:hAnsi="Arial" w:cs="Arial"/>
          <w:sz w:val="24"/>
          <w:szCs w:val="24"/>
        </w:rPr>
        <w:t xml:space="preserve"> Promover a integração intermunicipal através do Futsal.</w:t>
      </w:r>
      <w:r w:rsidRPr="00D76D48">
        <w:rPr>
          <w:rFonts w:ascii="Arial" w:eastAsia="Times New Roman" w:hAnsi="Arial" w:cs="Arial"/>
          <w:snapToGrid w:val="0"/>
          <w:color w:val="000000"/>
          <w:w w:val="1"/>
          <w:sz w:val="24"/>
          <w:szCs w:val="24"/>
          <w:bdr w:val="none" w:sz="0" w:space="0" w:color="auto" w:frame="1"/>
          <w:shd w:val="clear" w:color="auto" w:fill="000000"/>
          <w:lang w:val="x-none" w:eastAsia="x-none" w:bidi="x-none"/>
        </w:rPr>
        <w:t xml:space="preserve"> </w:t>
      </w:r>
    </w:p>
    <w:p w:rsidR="00D76D48" w:rsidRPr="00D76D48" w:rsidRDefault="00D76D48" w:rsidP="007E5F2E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D76D48">
        <w:rPr>
          <w:rFonts w:ascii="Arial" w:hAnsi="Arial" w:cs="Arial"/>
          <w:b/>
          <w:sz w:val="24"/>
          <w:szCs w:val="24"/>
        </w:rPr>
        <w:t>Datas da competição:</w:t>
      </w:r>
      <w:r w:rsidRPr="00D76D48">
        <w:rPr>
          <w:rFonts w:ascii="Arial" w:hAnsi="Arial" w:cs="Arial"/>
          <w:sz w:val="24"/>
          <w:szCs w:val="24"/>
        </w:rPr>
        <w:t xml:space="preserve"> 27/07/2014. Horário: das 9 horas as 18horas.</w:t>
      </w:r>
    </w:p>
    <w:p w:rsidR="00D76D48" w:rsidRPr="00D76D48" w:rsidRDefault="00D76D48" w:rsidP="007E5F2E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D76D48">
        <w:rPr>
          <w:rFonts w:ascii="Arial" w:hAnsi="Arial" w:cs="Arial"/>
          <w:b/>
          <w:sz w:val="24"/>
          <w:szCs w:val="24"/>
        </w:rPr>
        <w:t>Local:</w:t>
      </w:r>
      <w:r w:rsidRPr="00D76D48">
        <w:rPr>
          <w:rFonts w:ascii="Arial" w:hAnsi="Arial" w:cs="Arial"/>
          <w:sz w:val="24"/>
          <w:szCs w:val="24"/>
        </w:rPr>
        <w:t xml:space="preserve"> Ginásio da Associação de Moradores do Bairro Gávea. Rodeio. SC.</w:t>
      </w:r>
    </w:p>
    <w:p w:rsidR="00D76D48" w:rsidRPr="00D76D48" w:rsidRDefault="00D76D48" w:rsidP="007E5F2E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D76D48">
        <w:rPr>
          <w:rFonts w:ascii="Arial" w:hAnsi="Arial" w:cs="Arial"/>
          <w:b/>
          <w:sz w:val="24"/>
          <w:szCs w:val="24"/>
        </w:rPr>
        <w:t>Taxa de inscrição:</w:t>
      </w:r>
      <w:r w:rsidRPr="00D76D48">
        <w:rPr>
          <w:rFonts w:ascii="Arial" w:hAnsi="Arial" w:cs="Arial"/>
          <w:sz w:val="24"/>
          <w:szCs w:val="24"/>
        </w:rPr>
        <w:t xml:space="preserve"> R$ 60,00 por equipe, a ser paga </w:t>
      </w:r>
      <w:r w:rsidR="00EF438A">
        <w:rPr>
          <w:rFonts w:ascii="Arial" w:hAnsi="Arial" w:cs="Arial"/>
          <w:sz w:val="24"/>
          <w:szCs w:val="24"/>
        </w:rPr>
        <w:t>50% antecipadamente até dia 11/07/2014 e 50% antes do 1º jogo no dia 27/07/2014.</w:t>
      </w:r>
      <w:bookmarkStart w:id="0" w:name="_GoBack"/>
      <w:bookmarkEnd w:id="0"/>
    </w:p>
    <w:p w:rsidR="00D76D48" w:rsidRDefault="00D76D48" w:rsidP="007E5F2E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D76D48">
        <w:rPr>
          <w:rFonts w:ascii="Arial" w:hAnsi="Arial" w:cs="Arial"/>
          <w:b/>
          <w:sz w:val="24"/>
          <w:szCs w:val="24"/>
        </w:rPr>
        <w:t>Da participação</w:t>
      </w:r>
      <w:r w:rsidRPr="00D76D48">
        <w:rPr>
          <w:rFonts w:ascii="Arial" w:hAnsi="Arial" w:cs="Arial"/>
          <w:sz w:val="24"/>
          <w:szCs w:val="24"/>
        </w:rPr>
        <w:t xml:space="preserve">: Atletas nascidos a partir de </w:t>
      </w:r>
      <w:r w:rsidR="007E5F2E" w:rsidRPr="00D76D48">
        <w:rPr>
          <w:rFonts w:ascii="Arial" w:hAnsi="Arial" w:cs="Arial"/>
          <w:sz w:val="24"/>
          <w:szCs w:val="24"/>
        </w:rPr>
        <w:t>1999,</w:t>
      </w:r>
      <w:r w:rsidRPr="00D76D48">
        <w:rPr>
          <w:rFonts w:ascii="Arial" w:hAnsi="Arial" w:cs="Arial"/>
          <w:sz w:val="24"/>
          <w:szCs w:val="24"/>
        </w:rPr>
        <w:t xml:space="preserve"> ficha de inscrição entregue no 1º jogo, podendo ser completada durante a primeira fase (</w:t>
      </w:r>
      <w:proofErr w:type="gramStart"/>
      <w:r w:rsidRPr="00D76D48">
        <w:rPr>
          <w:rFonts w:ascii="Arial" w:hAnsi="Arial" w:cs="Arial"/>
          <w:sz w:val="24"/>
          <w:szCs w:val="24"/>
        </w:rPr>
        <w:t>máximo 12</w:t>
      </w:r>
      <w:proofErr w:type="gramEnd"/>
      <w:r w:rsidRPr="00D76D48">
        <w:rPr>
          <w:rFonts w:ascii="Arial" w:hAnsi="Arial" w:cs="Arial"/>
          <w:sz w:val="24"/>
          <w:szCs w:val="24"/>
        </w:rPr>
        <w:t xml:space="preserve"> atletas por equipe, de livre escolha).</w:t>
      </w:r>
    </w:p>
    <w:p w:rsidR="007E5F2E" w:rsidRDefault="007E5F2E" w:rsidP="007E5F2E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tabela será divulgada após a confirmação das equipes, sendo que a numeração das equipes na tabela seguira ordem alfabética, dispensando a realização de sorteio.</w:t>
      </w:r>
    </w:p>
    <w:p w:rsidR="00C65A39" w:rsidRPr="00D76D48" w:rsidRDefault="00C65A39" w:rsidP="007E5F2E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Serão </w:t>
      </w:r>
      <w:proofErr w:type="gramStart"/>
      <w:r>
        <w:rPr>
          <w:rFonts w:ascii="Arial" w:hAnsi="Arial" w:cs="Arial"/>
          <w:sz w:val="24"/>
          <w:szCs w:val="24"/>
        </w:rPr>
        <w:t>6</w:t>
      </w:r>
      <w:proofErr w:type="gramEnd"/>
      <w:r>
        <w:rPr>
          <w:rFonts w:ascii="Arial" w:hAnsi="Arial" w:cs="Arial"/>
          <w:sz w:val="24"/>
          <w:szCs w:val="24"/>
        </w:rPr>
        <w:t xml:space="preserve"> times participantes divididos em 2 grupos de 3 equipes ( grupo A: 1, 2 e 3 e grupo B: 4, 5 e 6), classificando-se os 2 melhores de cada chave, semifinal em sistema de cruzamento olímpico, 1º de A x 2º de B e 1º de B x 2º </w:t>
      </w:r>
      <w:proofErr w:type="gramStart"/>
      <w:r>
        <w:rPr>
          <w:rFonts w:ascii="Arial" w:hAnsi="Arial" w:cs="Arial"/>
          <w:sz w:val="24"/>
          <w:szCs w:val="24"/>
        </w:rPr>
        <w:t>de</w:t>
      </w:r>
      <w:proofErr w:type="gramEnd"/>
      <w:r>
        <w:rPr>
          <w:rFonts w:ascii="Arial" w:hAnsi="Arial" w:cs="Arial"/>
          <w:sz w:val="24"/>
          <w:szCs w:val="24"/>
        </w:rPr>
        <w:t xml:space="preserve"> A, vencedores disputaram o titulo e perdedores o 3º lugar.</w:t>
      </w:r>
    </w:p>
    <w:p w:rsidR="00D76D48" w:rsidRPr="00D76D48" w:rsidRDefault="00D76D48" w:rsidP="007E5F2E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D76D48">
        <w:rPr>
          <w:rFonts w:ascii="Arial" w:hAnsi="Arial" w:cs="Arial"/>
          <w:b/>
          <w:sz w:val="24"/>
          <w:szCs w:val="24"/>
        </w:rPr>
        <w:t xml:space="preserve">Premiação: </w:t>
      </w:r>
      <w:r w:rsidR="007E5F2E">
        <w:rPr>
          <w:rFonts w:ascii="Arial" w:hAnsi="Arial" w:cs="Arial"/>
          <w:sz w:val="24"/>
          <w:szCs w:val="24"/>
        </w:rPr>
        <w:t>1º lugar: Trofé</w:t>
      </w:r>
      <w:r w:rsidRPr="00D76D48">
        <w:rPr>
          <w:rFonts w:ascii="Arial" w:hAnsi="Arial" w:cs="Arial"/>
          <w:sz w:val="24"/>
          <w:szCs w:val="24"/>
        </w:rPr>
        <w:t>u e 12 medalhas.</w:t>
      </w:r>
      <w:r w:rsidR="007E5F2E" w:rsidRPr="007E5F2E">
        <w:rPr>
          <w:rFonts w:ascii="Arial" w:hAnsi="Arial" w:cs="Arial"/>
          <w:noProof/>
          <w:sz w:val="24"/>
          <w:szCs w:val="24"/>
        </w:rPr>
        <w:t xml:space="preserve"> </w:t>
      </w:r>
    </w:p>
    <w:p w:rsidR="00D76D48" w:rsidRPr="00D76D48" w:rsidRDefault="00D76D48" w:rsidP="007E5F2E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D76D48">
        <w:rPr>
          <w:rFonts w:ascii="Arial" w:hAnsi="Arial" w:cs="Arial"/>
          <w:sz w:val="24"/>
          <w:szCs w:val="24"/>
        </w:rPr>
        <w:t xml:space="preserve">                     2º lugar: 12 medalhas. </w:t>
      </w:r>
    </w:p>
    <w:p w:rsidR="00D76D48" w:rsidRPr="00D76D48" w:rsidRDefault="00D76D48" w:rsidP="007E5F2E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D76D48">
        <w:rPr>
          <w:rFonts w:ascii="Arial" w:hAnsi="Arial" w:cs="Arial"/>
          <w:sz w:val="24"/>
          <w:szCs w:val="24"/>
        </w:rPr>
        <w:t xml:space="preserve">                     3º lugar: 12 medalhas.</w:t>
      </w:r>
    </w:p>
    <w:p w:rsidR="00D76D48" w:rsidRPr="00D76D48" w:rsidRDefault="00D76D48" w:rsidP="007E5F2E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D76D48">
        <w:rPr>
          <w:rFonts w:ascii="Arial" w:hAnsi="Arial" w:cs="Arial"/>
          <w:sz w:val="24"/>
          <w:szCs w:val="24"/>
        </w:rPr>
        <w:t xml:space="preserve">Troféu para artilheiro, </w:t>
      </w:r>
      <w:r w:rsidR="007537EA">
        <w:rPr>
          <w:rFonts w:ascii="Arial" w:hAnsi="Arial" w:cs="Arial"/>
          <w:sz w:val="24"/>
          <w:szCs w:val="24"/>
        </w:rPr>
        <w:t>goleiro menos vazado e atleta destaque</w:t>
      </w:r>
      <w:r w:rsidRPr="00D76D48">
        <w:rPr>
          <w:rFonts w:ascii="Arial" w:hAnsi="Arial" w:cs="Arial"/>
          <w:sz w:val="24"/>
          <w:szCs w:val="24"/>
        </w:rPr>
        <w:t xml:space="preserve"> da competição, caso 2 atletas ou mais empatem neste item, a premiação será entregue  ao da equipe melhor colocada na competição. </w:t>
      </w:r>
    </w:p>
    <w:p w:rsidR="00D76D48" w:rsidRPr="00D76D48" w:rsidRDefault="007E5F2E" w:rsidP="007E5F2E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 Assados Badenfurt  patrocinam</w:t>
      </w:r>
      <w:r w:rsidR="00D76D48" w:rsidRPr="00D76D48">
        <w:rPr>
          <w:rFonts w:ascii="Arial" w:hAnsi="Arial" w:cs="Arial"/>
          <w:sz w:val="24"/>
          <w:szCs w:val="24"/>
        </w:rPr>
        <w:t xml:space="preserve"> o evento e convida a todos a conhecerem a loja e a comprarem o melhor frango assado da região. Endereço: Rua Barão do Rio Branco, Centro. Rodeio. Defronte a pracinha da Rua Carlos Moser, ao lado da pastelaria.</w:t>
      </w:r>
    </w:p>
    <w:p w:rsidR="00D76D48" w:rsidRPr="00D76D48" w:rsidRDefault="007E5F2E" w:rsidP="007E5F2E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Real Futsal e a A.M</w:t>
      </w:r>
      <w:r w:rsidR="007537EA">
        <w:rPr>
          <w:rFonts w:ascii="Arial" w:hAnsi="Arial" w:cs="Arial"/>
          <w:sz w:val="24"/>
          <w:szCs w:val="24"/>
        </w:rPr>
        <w:t>.B.</w:t>
      </w:r>
      <w:r w:rsidR="00D76D48" w:rsidRPr="00D76D48">
        <w:rPr>
          <w:rFonts w:ascii="Arial" w:hAnsi="Arial" w:cs="Arial"/>
          <w:sz w:val="24"/>
          <w:szCs w:val="24"/>
        </w:rPr>
        <w:t xml:space="preserve"> Gávea</w:t>
      </w:r>
      <w:r w:rsidR="007537EA">
        <w:rPr>
          <w:rFonts w:ascii="Arial" w:hAnsi="Arial" w:cs="Arial"/>
          <w:sz w:val="24"/>
          <w:szCs w:val="24"/>
        </w:rPr>
        <w:t xml:space="preserve"> </w:t>
      </w:r>
      <w:r w:rsidR="00D76D48" w:rsidRPr="00D76D48">
        <w:rPr>
          <w:rFonts w:ascii="Arial" w:hAnsi="Arial" w:cs="Arial"/>
          <w:sz w:val="24"/>
          <w:szCs w:val="24"/>
        </w:rPr>
        <w:t>agradecem a presença de todos.</w:t>
      </w:r>
    </w:p>
    <w:p w:rsidR="00321580" w:rsidRPr="00D76D48" w:rsidRDefault="00321580" w:rsidP="007E5F2E">
      <w:pPr>
        <w:spacing w:after="120"/>
        <w:jc w:val="both"/>
        <w:rPr>
          <w:rFonts w:ascii="Arial" w:hAnsi="Arial" w:cs="Arial"/>
          <w:sz w:val="24"/>
          <w:szCs w:val="24"/>
        </w:rPr>
      </w:pPr>
    </w:p>
    <w:sectPr w:rsidR="00321580" w:rsidRPr="00D76D4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225098"/>
    <w:multiLevelType w:val="hybridMultilevel"/>
    <w:tmpl w:val="B20874AC"/>
    <w:lvl w:ilvl="0" w:tplc="E9342542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D48"/>
    <w:rsid w:val="00321580"/>
    <w:rsid w:val="007537EA"/>
    <w:rsid w:val="007E5F2E"/>
    <w:rsid w:val="00C65A39"/>
    <w:rsid w:val="00CD200B"/>
    <w:rsid w:val="00D76D48"/>
    <w:rsid w:val="00EF4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D48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76D4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76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6D48"/>
    <w:rPr>
      <w:rFonts w:ascii="Tahoma" w:eastAsiaTheme="minorEastAsi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D48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76D4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76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6D48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0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0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278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</dc:creator>
  <cp:lastModifiedBy>Sergio</cp:lastModifiedBy>
  <cp:revision>4</cp:revision>
  <dcterms:created xsi:type="dcterms:W3CDTF">2014-06-24T11:15:00Z</dcterms:created>
  <dcterms:modified xsi:type="dcterms:W3CDTF">2014-06-25T01:34:00Z</dcterms:modified>
</cp:coreProperties>
</file>